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CC" w:rsidRDefault="009765CC" w:rsidP="009765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Regulamin konkursu „ZADANIA DLA </w:t>
      </w: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WIELBICIELI</w:t>
      </w: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  </w:t>
      </w: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br/>
        <w:t xml:space="preserve">      CZYTANIA”.</w:t>
      </w:r>
    </w:p>
    <w:p w:rsidR="009765CC" w:rsidRDefault="009765CC" w:rsidP="009765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Organizator konkursu:</w:t>
      </w:r>
    </w:p>
    <w:p w:rsidR="009765CC" w:rsidRDefault="009765CC" w:rsidP="009765C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E47849">
        <w:rPr>
          <w:sz w:val="28"/>
          <w:szCs w:val="28"/>
        </w:rPr>
        <w:t xml:space="preserve">Gminna Biblioteka Publiczna w Gorzycach </w:t>
      </w:r>
    </w:p>
    <w:p w:rsidR="009765CC" w:rsidRPr="00E47849" w:rsidRDefault="009765CC" w:rsidP="009765C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E47849">
        <w:rPr>
          <w:sz w:val="28"/>
          <w:szCs w:val="28"/>
        </w:rPr>
        <w:t xml:space="preserve">Adres Organizatora: Plac Erazma Mieszczańskiego 8, 39-432 Gorzyce, tel. </w:t>
      </w:r>
      <w:r w:rsidRPr="00BA6FAE">
        <w:rPr>
          <w:b/>
          <w:sz w:val="28"/>
          <w:szCs w:val="28"/>
        </w:rPr>
        <w:t>504 928 022</w:t>
      </w:r>
      <w:r w:rsidRPr="00E47849">
        <w:rPr>
          <w:sz w:val="28"/>
          <w:szCs w:val="28"/>
        </w:rPr>
        <w:t>.</w:t>
      </w:r>
    </w:p>
    <w:p w:rsidR="009765CC" w:rsidRDefault="009765CC" w:rsidP="009765CC">
      <w:pPr>
        <w:pStyle w:val="Akapitzlist"/>
        <w:numPr>
          <w:ilvl w:val="0"/>
          <w:numId w:val="2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 organizację i przebieg konkursu odpowiadają pracownicy Gminnej Biblioteki Publicznej w Gorzycach.</w:t>
      </w:r>
    </w:p>
    <w:p w:rsidR="009765CC" w:rsidRDefault="009765CC" w:rsidP="009765CC">
      <w:pPr>
        <w:pStyle w:val="Akapitzlist"/>
        <w:rPr>
          <w:sz w:val="28"/>
          <w:szCs w:val="28"/>
        </w:rPr>
      </w:pPr>
    </w:p>
    <w:p w:rsidR="009765CC" w:rsidRDefault="009765CC" w:rsidP="009765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Celem konkursu jest:</w:t>
      </w:r>
    </w:p>
    <w:p w:rsidR="009765CC" w:rsidRDefault="009765CC" w:rsidP="009765CC">
      <w:pPr>
        <w:pStyle w:val="Akapitzlist"/>
        <w:numPr>
          <w:ilvl w:val="0"/>
          <w:numId w:val="3"/>
        </w:numPr>
        <w:rPr>
          <w:rFonts w:cs="Calibri"/>
          <w:sz w:val="28"/>
          <w:szCs w:val="28"/>
        </w:rPr>
      </w:pPr>
      <w:r>
        <w:rPr>
          <w:sz w:val="28"/>
          <w:szCs w:val="28"/>
        </w:rPr>
        <w:t>promocja książek dla dzieci i dorosłych oraz czytelnictwa poprzez wykorzystywanie możliwości, jakie stwarzają nowe technologie</w:t>
      </w:r>
      <w:r>
        <w:rPr>
          <w:rFonts w:cs="Calibri"/>
          <w:sz w:val="28"/>
          <w:szCs w:val="28"/>
        </w:rPr>
        <w:t>;</w:t>
      </w:r>
    </w:p>
    <w:p w:rsidR="009765CC" w:rsidRDefault="009765CC" w:rsidP="009765CC">
      <w:pPr>
        <w:pStyle w:val="Akapitzlist"/>
        <w:numPr>
          <w:ilvl w:val="0"/>
          <w:numId w:val="3"/>
        </w:numPr>
        <w:rPr>
          <w:rFonts w:cs="Calibri"/>
          <w:sz w:val="28"/>
          <w:szCs w:val="28"/>
        </w:rPr>
      </w:pPr>
      <w:r>
        <w:rPr>
          <w:sz w:val="28"/>
          <w:szCs w:val="28"/>
        </w:rPr>
        <w:t>wzmacnianie wizerunku biblioteki jako miejsca przyjaznego, inspirującego, otwartego na współpracę z czytelnikami</w:t>
      </w:r>
      <w:r>
        <w:rPr>
          <w:rFonts w:cs="Calibri"/>
          <w:sz w:val="28"/>
          <w:szCs w:val="28"/>
        </w:rPr>
        <w:t>.</w:t>
      </w:r>
    </w:p>
    <w:p w:rsidR="009765CC" w:rsidRDefault="009765CC" w:rsidP="009765CC">
      <w:pPr>
        <w:pStyle w:val="Akapitzlist"/>
        <w:ind w:left="1485"/>
        <w:rPr>
          <w:rFonts w:cs="Calibri"/>
          <w:sz w:val="28"/>
          <w:szCs w:val="28"/>
        </w:rPr>
      </w:pPr>
    </w:p>
    <w:p w:rsidR="009765CC" w:rsidRDefault="009765CC" w:rsidP="009765CC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Zasady i terminy  konkursu:</w:t>
      </w:r>
    </w:p>
    <w:p w:rsidR="009765CC" w:rsidRDefault="009765CC" w:rsidP="009765CC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konkurs </w:t>
      </w:r>
      <w:r>
        <w:rPr>
          <w:rFonts w:eastAsia="Times New Roman" w:cs="Calibri"/>
          <w:sz w:val="28"/>
          <w:szCs w:val="28"/>
          <w:lang w:eastAsia="pl-PL"/>
        </w:rPr>
        <w:t>przeznaczony jest dla mieszkańców gminy Gorzyce</w:t>
      </w:r>
      <w:r>
        <w:rPr>
          <w:rFonts w:cs="Calibri"/>
          <w:sz w:val="28"/>
          <w:szCs w:val="28"/>
        </w:rPr>
        <w:t>;</w:t>
      </w:r>
    </w:p>
    <w:p w:rsidR="009765CC" w:rsidRDefault="009765CC" w:rsidP="009765CC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 udziału w konkursie wyłączeni są organizatorzy i członkowie ich najbliższych rodzin oraz członkowie jury;</w:t>
      </w:r>
    </w:p>
    <w:p w:rsidR="009765CC" w:rsidRDefault="009765CC" w:rsidP="009765CC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aby wziąć udział w konkursie, należy </w:t>
      </w:r>
      <w:r>
        <w:rPr>
          <w:rFonts w:eastAsia="Times New Roman" w:cs="Calibri"/>
          <w:sz w:val="28"/>
          <w:szCs w:val="28"/>
          <w:lang w:eastAsia="pl-PL"/>
        </w:rPr>
        <w:t xml:space="preserve">na podstawie grafik umieszczonych w dn. 11.05. – 15.05.2026 r. w godz. 16.00 – 17.00 na profilu FB GBP Gorzyce i na stronie Organizatora gbpgorzyce.pl, rozwiązać </w:t>
      </w:r>
      <w:r w:rsidR="007D04DD">
        <w:rPr>
          <w:rFonts w:eastAsia="Times New Roman" w:cs="Calibri"/>
          <w:sz w:val="28"/>
          <w:szCs w:val="28"/>
          <w:lang w:eastAsia="pl-PL"/>
        </w:rPr>
        <w:t xml:space="preserve">czytelniczą </w:t>
      </w:r>
      <w:r>
        <w:rPr>
          <w:rFonts w:eastAsia="Times New Roman" w:cs="Calibri"/>
          <w:sz w:val="28"/>
          <w:szCs w:val="28"/>
          <w:lang w:eastAsia="pl-PL"/>
        </w:rPr>
        <w:t>zagadkę</w:t>
      </w:r>
      <w:r w:rsidR="007D04DD">
        <w:rPr>
          <w:rFonts w:eastAsia="Times New Roman" w:cs="Calibri"/>
          <w:sz w:val="28"/>
          <w:szCs w:val="28"/>
          <w:lang w:eastAsia="pl-PL"/>
        </w:rPr>
        <w:t>;</w:t>
      </w:r>
      <w:r>
        <w:rPr>
          <w:rFonts w:eastAsia="Times New Roman" w:cs="Calibri"/>
          <w:sz w:val="28"/>
          <w:szCs w:val="28"/>
          <w:lang w:eastAsia="pl-PL"/>
        </w:rPr>
        <w:t xml:space="preserve"> </w:t>
      </w:r>
    </w:p>
    <w:p w:rsidR="009765CC" w:rsidRDefault="009765CC" w:rsidP="009765CC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prawidłowe odpowiedzi należy przesłać na adres: </w:t>
      </w:r>
      <w:hyperlink r:id="rId6" w:history="1">
        <w:r w:rsidRPr="0074022E">
          <w:rPr>
            <w:rStyle w:val="Hipercze"/>
            <w:rFonts w:cs="Calibri"/>
            <w:sz w:val="28"/>
            <w:szCs w:val="28"/>
          </w:rPr>
          <w:t>gbp@gokgorzyce.pl</w:t>
        </w:r>
      </w:hyperlink>
      <w:r>
        <w:rPr>
          <w:rStyle w:val="Hipercze"/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w tytule wiadomości podając „Zadania dla </w:t>
      </w:r>
      <w:r>
        <w:rPr>
          <w:rFonts w:cs="Calibri"/>
          <w:sz w:val="28"/>
          <w:szCs w:val="28"/>
        </w:rPr>
        <w:t>wielbicieli</w:t>
      </w:r>
      <w:r>
        <w:rPr>
          <w:rFonts w:cs="Calibri"/>
          <w:sz w:val="28"/>
          <w:szCs w:val="28"/>
        </w:rPr>
        <w:t xml:space="preserve"> czytania”</w:t>
      </w:r>
    </w:p>
    <w:p w:rsidR="009765CC" w:rsidRDefault="009765CC" w:rsidP="009765CC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bookmarkStart w:id="0" w:name="_GoBack"/>
      <w:r>
        <w:rPr>
          <w:rFonts w:cs="Calibri"/>
          <w:sz w:val="28"/>
          <w:szCs w:val="28"/>
        </w:rPr>
        <w:t>w treści wiadomości należy także podać nr zadania podany na grafice oraz swoje dane (imię, nazwisko, miejscowość oraz telefon kontaktowy);</w:t>
      </w:r>
    </w:p>
    <w:bookmarkEnd w:id="0"/>
    <w:p w:rsidR="009765CC" w:rsidRDefault="009765CC" w:rsidP="009765CC">
      <w:pPr>
        <w:pStyle w:val="Akapitzlist"/>
        <w:numPr>
          <w:ilvl w:val="0"/>
          <w:numId w:val="5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odpowiedzi należy przesłać jak najszybciej (najpóźniej do dn. 15 maja 2026 r. do godz. 18.00).</w:t>
      </w:r>
    </w:p>
    <w:p w:rsidR="009765CC" w:rsidRDefault="009765CC" w:rsidP="009765CC">
      <w:pPr>
        <w:pStyle w:val="Akapitzlist"/>
        <w:ind w:left="1440"/>
        <w:rPr>
          <w:rFonts w:cs="Calibri"/>
          <w:sz w:val="28"/>
          <w:szCs w:val="28"/>
        </w:rPr>
      </w:pPr>
    </w:p>
    <w:p w:rsidR="009765CC" w:rsidRDefault="009765CC" w:rsidP="009765CC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Kryterium oceny:</w:t>
      </w:r>
    </w:p>
    <w:p w:rsidR="009765CC" w:rsidRDefault="009765CC" w:rsidP="009765CC">
      <w:pPr>
        <w:pStyle w:val="Akapitzlist"/>
        <w:numPr>
          <w:ilvl w:val="0"/>
          <w:numId w:val="6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wygrywają autorzy poprawnych i najszybciej udzielonych odpowiedzi;</w:t>
      </w:r>
    </w:p>
    <w:p w:rsidR="009765CC" w:rsidRDefault="009765CC" w:rsidP="009765CC">
      <w:pPr>
        <w:pStyle w:val="Akapitzlist"/>
        <w:ind w:left="1440"/>
        <w:rPr>
          <w:rFonts w:cs="Calibri"/>
          <w:sz w:val="28"/>
          <w:szCs w:val="28"/>
        </w:rPr>
      </w:pPr>
    </w:p>
    <w:p w:rsidR="009765CC" w:rsidRDefault="009765CC" w:rsidP="009765CC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Nagrody:</w:t>
      </w:r>
    </w:p>
    <w:p w:rsidR="009765CC" w:rsidRDefault="009765CC" w:rsidP="009765CC">
      <w:pPr>
        <w:pStyle w:val="Akapitzlist"/>
        <w:numPr>
          <w:ilvl w:val="0"/>
          <w:numId w:val="7"/>
        </w:numPr>
        <w:rPr>
          <w:rFonts w:cs="Calibri"/>
          <w:sz w:val="28"/>
          <w:szCs w:val="28"/>
        </w:rPr>
      </w:pPr>
      <w:r w:rsidRPr="00D84121">
        <w:rPr>
          <w:rFonts w:cs="Calibri"/>
          <w:sz w:val="28"/>
          <w:szCs w:val="28"/>
        </w:rPr>
        <w:t xml:space="preserve">za każde poprawnie wykonane zadanie Organizator przygotował nagrodę </w:t>
      </w:r>
      <w:r w:rsidR="00510EBE">
        <w:rPr>
          <w:rFonts w:cs="Calibri"/>
          <w:sz w:val="28"/>
          <w:szCs w:val="28"/>
        </w:rPr>
        <w:t xml:space="preserve"> dnia</w:t>
      </w:r>
      <w:r w:rsidRPr="00D84121">
        <w:rPr>
          <w:rFonts w:cs="Calibri"/>
          <w:sz w:val="28"/>
          <w:szCs w:val="28"/>
        </w:rPr>
        <w:t xml:space="preserve">; </w:t>
      </w:r>
    </w:p>
    <w:p w:rsidR="009765CC" w:rsidRPr="00D84121" w:rsidRDefault="009765CC" w:rsidP="009765CC">
      <w:pPr>
        <w:pStyle w:val="Akapitzlist"/>
        <w:numPr>
          <w:ilvl w:val="0"/>
          <w:numId w:val="7"/>
        </w:numPr>
        <w:rPr>
          <w:rFonts w:cs="Calibri"/>
          <w:sz w:val="28"/>
          <w:szCs w:val="28"/>
        </w:rPr>
      </w:pPr>
      <w:r w:rsidRPr="00D84121">
        <w:rPr>
          <w:rFonts w:cs="Calibri"/>
          <w:sz w:val="28"/>
          <w:szCs w:val="28"/>
        </w:rPr>
        <w:t>zwycięzcy konkursu bądź zwycięzca</w:t>
      </w:r>
      <w:r>
        <w:rPr>
          <w:rFonts w:cs="Calibri"/>
          <w:sz w:val="28"/>
          <w:szCs w:val="28"/>
        </w:rPr>
        <w:t xml:space="preserve"> (czyli uczestnik konkursu, który będzie najskuteczniejszy w każdym dniu)</w:t>
      </w:r>
      <w:r w:rsidRPr="00D84121">
        <w:rPr>
          <w:rFonts w:cs="Calibri"/>
          <w:sz w:val="28"/>
          <w:szCs w:val="28"/>
        </w:rPr>
        <w:t xml:space="preserve"> </w:t>
      </w:r>
      <w:r w:rsidRPr="00D84121">
        <w:rPr>
          <w:rFonts w:eastAsia="Times New Roman" w:cs="Calibri"/>
          <w:sz w:val="28"/>
          <w:szCs w:val="28"/>
          <w:lang w:eastAsia="pl-PL"/>
        </w:rPr>
        <w:t>zostaną powiadomieni o wygranej telefonicznie</w:t>
      </w:r>
      <w:r>
        <w:rPr>
          <w:rFonts w:eastAsia="Times New Roman" w:cs="Calibri"/>
          <w:sz w:val="28"/>
          <w:szCs w:val="28"/>
          <w:lang w:eastAsia="pl-PL"/>
        </w:rPr>
        <w:t>;</w:t>
      </w:r>
      <w:r w:rsidRPr="00D84121">
        <w:rPr>
          <w:rFonts w:eastAsia="Times New Roman" w:cs="Calibri"/>
          <w:sz w:val="28"/>
          <w:szCs w:val="28"/>
          <w:lang w:eastAsia="pl-PL"/>
        </w:rPr>
        <w:t xml:space="preserve"> </w:t>
      </w:r>
    </w:p>
    <w:p w:rsidR="009765CC" w:rsidRPr="00D84121" w:rsidRDefault="009765CC" w:rsidP="009765CC">
      <w:pPr>
        <w:pStyle w:val="Akapitzlist"/>
        <w:numPr>
          <w:ilvl w:val="0"/>
          <w:numId w:val="7"/>
        </w:numPr>
        <w:rPr>
          <w:rFonts w:cs="Calibri"/>
          <w:sz w:val="28"/>
          <w:szCs w:val="28"/>
        </w:rPr>
      </w:pPr>
      <w:r w:rsidRPr="00D84121">
        <w:rPr>
          <w:rFonts w:cs="Calibri"/>
          <w:sz w:val="28"/>
          <w:szCs w:val="28"/>
        </w:rPr>
        <w:t>wręczenie nagród odbędzie się w Gminnej Bibliotece Publicznej w Gorzycach.</w:t>
      </w:r>
    </w:p>
    <w:p w:rsidR="009765CC" w:rsidRDefault="009765CC" w:rsidP="009765CC">
      <w:pPr>
        <w:pStyle w:val="Akapitzlist"/>
        <w:ind w:left="1440"/>
        <w:rPr>
          <w:rFonts w:cs="Calibri"/>
          <w:sz w:val="28"/>
          <w:szCs w:val="28"/>
        </w:rPr>
      </w:pPr>
    </w:p>
    <w:p w:rsidR="009765CC" w:rsidRDefault="009765CC" w:rsidP="009765CC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Prawa Organizatora:</w:t>
      </w:r>
    </w:p>
    <w:p w:rsidR="009765CC" w:rsidRDefault="009765CC" w:rsidP="009765CC">
      <w:pPr>
        <w:pStyle w:val="Akapitzlist"/>
        <w:numPr>
          <w:ilvl w:val="0"/>
          <w:numId w:val="8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Organizator ma prawo usunąć z konkursu – z powodu nieprzestrzegania zasad regulaminu – odpowiedzi niezwiązane z tematem lub zawierające treści nieprzyzwoite i wulgarne;</w:t>
      </w:r>
    </w:p>
    <w:p w:rsidR="009765CC" w:rsidRDefault="009765CC" w:rsidP="009765CC">
      <w:pPr>
        <w:pStyle w:val="Akapitzlist"/>
        <w:numPr>
          <w:ilvl w:val="0"/>
          <w:numId w:val="8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Organizator zastrzega sobie prawo do zmiany regulaminu.</w:t>
      </w:r>
    </w:p>
    <w:p w:rsidR="009765CC" w:rsidRDefault="009765CC" w:rsidP="009765CC">
      <w:pPr>
        <w:pStyle w:val="Akapitzlist"/>
        <w:ind w:left="1440"/>
        <w:rPr>
          <w:rFonts w:cs="Calibri"/>
          <w:sz w:val="28"/>
          <w:szCs w:val="28"/>
        </w:rPr>
      </w:pPr>
    </w:p>
    <w:p w:rsidR="009765CC" w:rsidRDefault="009765CC" w:rsidP="009765CC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Dane osobowe uczestników:</w:t>
      </w:r>
    </w:p>
    <w:p w:rsidR="009765CC" w:rsidRDefault="009765CC" w:rsidP="009765CC">
      <w:pPr>
        <w:pStyle w:val="Akapitzlist"/>
        <w:numPr>
          <w:ilvl w:val="0"/>
          <w:numId w:val="9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biorąc udział w konkursie, uczestnik wyraża zgodę na przetwarzanie jego danych osobowych w zakresie niezbędnym do realizacji konkursu, tj. publikację imienia, nazwiska i miejscowości;</w:t>
      </w:r>
    </w:p>
    <w:p w:rsidR="009765CC" w:rsidRDefault="009765CC" w:rsidP="009765CC">
      <w:pPr>
        <w:pStyle w:val="Akapitzlist"/>
        <w:numPr>
          <w:ilvl w:val="0"/>
          <w:numId w:val="9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Organizator będzie przetwarzał dane osobowe Uczestników zgodnie z regulaminem konkursu, wyłącznie dla wypełnienia jego usprawiedliwionych celów związanych z  wykonaniem zobowiązań wynikających z konkursu w stosunku do jego Uczestników, w szczególności polegających na przyznaniu i wydaniu nagrody;</w:t>
      </w:r>
    </w:p>
    <w:p w:rsidR="009765CC" w:rsidRDefault="009765CC" w:rsidP="009765CC">
      <w:pPr>
        <w:pStyle w:val="Akapitzlist"/>
        <w:numPr>
          <w:ilvl w:val="0"/>
          <w:numId w:val="9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przetwarzanie danych osobowych przez Organizatora nie narusza praw i wolności osób, których dane dotyczą i będzie wykonywane zgodnie z przepisami ustawy o ochronie danych osobowych;</w:t>
      </w:r>
    </w:p>
    <w:p w:rsidR="009765CC" w:rsidRDefault="009765CC" w:rsidP="009765CC">
      <w:pPr>
        <w:pStyle w:val="Akapitzlist"/>
        <w:numPr>
          <w:ilvl w:val="0"/>
          <w:numId w:val="9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uczestnicy podają swoje dane osobowe dobrowolnie i mają prawo wglądu do nich i ich poprawiania;</w:t>
      </w:r>
    </w:p>
    <w:p w:rsidR="009765CC" w:rsidRDefault="009765CC" w:rsidP="009765CC">
      <w:pPr>
        <w:pStyle w:val="Akapitzlist"/>
        <w:numPr>
          <w:ilvl w:val="0"/>
          <w:numId w:val="9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Administratorem danych osobowych udostępnianych przez uczestników jest Gminny Ośrodek Kultury w Gorzycach.</w:t>
      </w:r>
    </w:p>
    <w:p w:rsidR="009765CC" w:rsidRDefault="009765CC" w:rsidP="009765CC">
      <w:pPr>
        <w:pStyle w:val="Akapitzlist"/>
        <w:ind w:left="1440"/>
        <w:rPr>
          <w:rFonts w:cs="Calibri"/>
          <w:sz w:val="28"/>
          <w:szCs w:val="28"/>
        </w:rPr>
      </w:pPr>
    </w:p>
    <w:p w:rsidR="009765CC" w:rsidRDefault="009765CC" w:rsidP="009765CC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Postanowienia końcowe:</w:t>
      </w:r>
    </w:p>
    <w:p w:rsidR="009765CC" w:rsidRDefault="009765CC" w:rsidP="009765CC">
      <w:pPr>
        <w:pStyle w:val="Akapitzlist"/>
        <w:numPr>
          <w:ilvl w:val="0"/>
          <w:numId w:val="10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zgłoszenie uczestnika jest równoważne z akceptacją regulaminu;</w:t>
      </w:r>
    </w:p>
    <w:p w:rsidR="009765CC" w:rsidRDefault="009765CC" w:rsidP="009765CC">
      <w:pPr>
        <w:pStyle w:val="Akapitzlist"/>
        <w:numPr>
          <w:ilvl w:val="0"/>
          <w:numId w:val="10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 sprawach nieuregulowanych regulaminem stosuje się przepisy prawa polskiego;</w:t>
      </w:r>
    </w:p>
    <w:p w:rsidR="009765CC" w:rsidRDefault="009765CC" w:rsidP="009765CC">
      <w:pPr>
        <w:pStyle w:val="Akapitzlist"/>
        <w:numPr>
          <w:ilvl w:val="0"/>
          <w:numId w:val="10"/>
        </w:numPr>
        <w:rPr>
          <w:rStyle w:val="Hipercze"/>
        </w:rPr>
      </w:pPr>
      <w:r>
        <w:rPr>
          <w:rFonts w:cs="Calibri"/>
          <w:sz w:val="28"/>
          <w:szCs w:val="28"/>
        </w:rPr>
        <w:t xml:space="preserve">regulamin zostanie zamieszczony na stronie internetowej Organizatora </w:t>
      </w:r>
      <w:hyperlink r:id="rId7" w:history="1">
        <w:r>
          <w:rPr>
            <w:rStyle w:val="Hipercze"/>
            <w:rFonts w:cs="Calibri"/>
            <w:sz w:val="28"/>
            <w:szCs w:val="28"/>
          </w:rPr>
          <w:t>www.gbpgorzyce.pl</w:t>
        </w:r>
      </w:hyperlink>
    </w:p>
    <w:p w:rsidR="009765CC" w:rsidRDefault="009765CC" w:rsidP="009765CC"/>
    <w:p w:rsidR="009765CC" w:rsidRDefault="009765CC" w:rsidP="009765CC"/>
    <w:p w:rsidR="00712961" w:rsidRDefault="00712961"/>
    <w:sectPr w:rsidR="0071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CCB"/>
    <w:multiLevelType w:val="hybridMultilevel"/>
    <w:tmpl w:val="783AE0D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B822501"/>
    <w:multiLevelType w:val="hybridMultilevel"/>
    <w:tmpl w:val="C7603D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2B3C73"/>
    <w:multiLevelType w:val="hybridMultilevel"/>
    <w:tmpl w:val="533ED7A8"/>
    <w:lvl w:ilvl="0" w:tplc="E0C0A6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C17650"/>
    <w:multiLevelType w:val="hybridMultilevel"/>
    <w:tmpl w:val="1A58EA6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D314BA9"/>
    <w:multiLevelType w:val="hybridMultilevel"/>
    <w:tmpl w:val="6C020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82685"/>
    <w:multiLevelType w:val="hybridMultilevel"/>
    <w:tmpl w:val="E2CE75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8E3721"/>
    <w:multiLevelType w:val="hybridMultilevel"/>
    <w:tmpl w:val="56C41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A35F77"/>
    <w:multiLevelType w:val="hybridMultilevel"/>
    <w:tmpl w:val="6E1458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C45405"/>
    <w:multiLevelType w:val="hybridMultilevel"/>
    <w:tmpl w:val="926EEC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9A5DBA"/>
    <w:multiLevelType w:val="hybridMultilevel"/>
    <w:tmpl w:val="FF90E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CC"/>
    <w:rsid w:val="00510EBE"/>
    <w:rsid w:val="00712961"/>
    <w:rsid w:val="007D04DD"/>
    <w:rsid w:val="0097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5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65C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6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5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65C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6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bpgorzy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p@gokgorzy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Wypożyczalnia</dc:creator>
  <cp:lastModifiedBy>Wypożyczalnia</cp:lastModifiedBy>
  <cp:revision>2</cp:revision>
  <dcterms:created xsi:type="dcterms:W3CDTF">2026-05-11T09:59:00Z</dcterms:created>
  <dcterms:modified xsi:type="dcterms:W3CDTF">2026-05-11T13:21:00Z</dcterms:modified>
</cp:coreProperties>
</file>